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464F7" w14:textId="77777777" w:rsidR="00BA50EE" w:rsidRDefault="00BA50EE" w:rsidP="00BA50EE">
      <w:pPr>
        <w:rPr>
          <w:sz w:val="32"/>
        </w:rPr>
      </w:pPr>
      <w:bookmarkStart w:id="0" w:name="_GoBack"/>
      <w:bookmarkEnd w:id="0"/>
    </w:p>
    <w:p w14:paraId="35B25DA1" w14:textId="77777777" w:rsidR="000B374B" w:rsidRDefault="000B374B" w:rsidP="00BA50EE">
      <w:pPr>
        <w:rPr>
          <w:rFonts w:ascii="Times New Roman" w:eastAsia="Times New Roman" w:hAnsi="Times New Roman" w:cs="Times New Roman"/>
          <w:lang w:eastAsia="sv-SE"/>
        </w:rPr>
      </w:pPr>
    </w:p>
    <w:p w14:paraId="2D025A17" w14:textId="77777777" w:rsidR="00231918" w:rsidRDefault="00231918" w:rsidP="00BA50EE">
      <w:pPr>
        <w:rPr>
          <w:rFonts w:ascii="Times New Roman" w:eastAsia="Times New Roman" w:hAnsi="Times New Roman" w:cs="Times New Roman"/>
          <w:sz w:val="40"/>
          <w:lang w:eastAsia="sv-SE"/>
        </w:rPr>
      </w:pPr>
    </w:p>
    <w:p w14:paraId="7212AC0A" w14:textId="6B355CCE" w:rsidR="008F2D2F" w:rsidRDefault="001A7215" w:rsidP="008F2D2F">
      <w:pPr>
        <w:pStyle w:val="Rubrik1"/>
        <w:rPr>
          <w:rFonts w:eastAsia="Times New Roman"/>
          <w:lang w:eastAsia="sv-SE"/>
        </w:rPr>
      </w:pPr>
      <w:r w:rsidRPr="001A7215">
        <w:rPr>
          <w:rFonts w:eastAsia="Times New Roman"/>
          <w:lang w:eastAsia="sv-SE"/>
        </w:rPr>
        <w:t>Riktlinjer för remisshante</w:t>
      </w:r>
      <w:r w:rsidR="008F2D2F">
        <w:rPr>
          <w:rFonts w:eastAsia="Times New Roman"/>
          <w:lang w:eastAsia="sv-SE"/>
        </w:rPr>
        <w:t>ring vid Samhällsbyggarna</w:t>
      </w:r>
    </w:p>
    <w:p w14:paraId="429FC1B2" w14:textId="77777777" w:rsidR="008F2D2F" w:rsidRDefault="008F2D2F" w:rsidP="001A7215">
      <w:pPr>
        <w:rPr>
          <w:rFonts w:ascii="Times New Roman" w:eastAsia="Times New Roman" w:hAnsi="Times New Roman" w:cs="Times New Roman"/>
          <w:lang w:eastAsia="sv-SE"/>
        </w:rPr>
      </w:pPr>
    </w:p>
    <w:p w14:paraId="3582AA36" w14:textId="77777777" w:rsidR="004C69AF" w:rsidRDefault="008F2D2F" w:rsidP="001A7215">
      <w:pPr>
        <w:rPr>
          <w:rFonts w:ascii="Times New Roman" w:eastAsia="Times New Roman" w:hAnsi="Times New Roman" w:cs="Times New Roman"/>
          <w:lang w:eastAsia="sv-SE"/>
        </w:rPr>
      </w:pPr>
      <w:r>
        <w:rPr>
          <w:rFonts w:ascii="Times New Roman" w:eastAsia="Times New Roman" w:hAnsi="Times New Roman" w:cs="Times New Roman"/>
          <w:lang w:eastAsia="sv-SE"/>
        </w:rPr>
        <w:t>Samhällsbyggarna</w:t>
      </w:r>
      <w:r w:rsidR="001A7215" w:rsidRPr="001A7215">
        <w:rPr>
          <w:rFonts w:ascii="Times New Roman" w:eastAsia="Times New Roman" w:hAnsi="Times New Roman" w:cs="Times New Roman"/>
          <w:lang w:eastAsia="sv-SE"/>
        </w:rPr>
        <w:t xml:space="preserve"> får remisser från Regeringskansliet, men även utr</w:t>
      </w:r>
      <w:r w:rsidR="004C69AF">
        <w:rPr>
          <w:rFonts w:ascii="Times New Roman" w:eastAsia="Times New Roman" w:hAnsi="Times New Roman" w:cs="Times New Roman"/>
          <w:lang w:eastAsia="sv-SE"/>
        </w:rPr>
        <w:t xml:space="preserve">edningar från andra myndigheter. </w:t>
      </w:r>
      <w:r w:rsidR="001A7215" w:rsidRPr="001A7215">
        <w:rPr>
          <w:rFonts w:ascii="Times New Roman" w:eastAsia="Times New Roman" w:hAnsi="Times New Roman" w:cs="Times New Roman"/>
          <w:lang w:eastAsia="sv-SE"/>
        </w:rPr>
        <w:t xml:space="preserve">Syftet med remisser är att inhämta synpunkter från berörda myndigheter och organisationer kring vilka konsekvenser ett förslag kan få vid genomförande samt att främja ett brett deltagande i samhällsdebatten. Vidare kan remissrundan ge remissinstanserna möjlighet att föreslå andra lösningar än de som presenteras i remissen. Remisser från Regeringskansliet utgörs vanligen av en utredning vars slutsatser och förslag presenteras i en rapport, ett betänkande, i regel i serien Statens offentliga utredningar (SOU). Remisser kan även utgöras av förslag som utarbetats inom ett departement och presenteras som en rapport inom Departementsserien (Ds). </w:t>
      </w:r>
    </w:p>
    <w:p w14:paraId="1C050993" w14:textId="77777777" w:rsidR="00E13855" w:rsidRDefault="00E13855" w:rsidP="001A7215">
      <w:pPr>
        <w:rPr>
          <w:rFonts w:ascii="Times New Roman" w:eastAsia="Times New Roman" w:hAnsi="Times New Roman" w:cs="Times New Roman"/>
          <w:lang w:eastAsia="sv-SE"/>
        </w:rPr>
      </w:pPr>
    </w:p>
    <w:p w14:paraId="0D90EDBD" w14:textId="5F3DB4E8" w:rsidR="001A7215" w:rsidRPr="001A7215" w:rsidRDefault="001A7215" w:rsidP="001A7215">
      <w:pPr>
        <w:rPr>
          <w:rFonts w:ascii="Times New Roman" w:eastAsia="Times New Roman" w:hAnsi="Times New Roman" w:cs="Times New Roman"/>
          <w:lang w:eastAsia="sv-SE"/>
        </w:rPr>
      </w:pPr>
      <w:r w:rsidRPr="001A7215">
        <w:rPr>
          <w:rFonts w:ascii="Times New Roman" w:eastAsia="Times New Roman" w:hAnsi="Times New Roman" w:cs="Times New Roman"/>
          <w:lang w:eastAsia="sv-SE"/>
        </w:rPr>
        <w:t xml:space="preserve">Remisser ställs till </w:t>
      </w:r>
      <w:r w:rsidR="00E13855">
        <w:rPr>
          <w:rFonts w:ascii="Times New Roman" w:eastAsia="Times New Roman" w:hAnsi="Times New Roman" w:cs="Times New Roman"/>
          <w:lang w:eastAsia="sv-SE"/>
        </w:rPr>
        <w:t>Samhällsbyggarna. Samhällsbyggarnas</w:t>
      </w:r>
      <w:r w:rsidRPr="001A7215">
        <w:rPr>
          <w:rFonts w:ascii="Times New Roman" w:eastAsia="Times New Roman" w:hAnsi="Times New Roman" w:cs="Times New Roman"/>
          <w:lang w:eastAsia="sv-SE"/>
        </w:rPr>
        <w:t xml:space="preserve"> remissyttranden avges </w:t>
      </w:r>
      <w:r w:rsidR="00E13855">
        <w:rPr>
          <w:rFonts w:ascii="Times New Roman" w:eastAsia="Times New Roman" w:hAnsi="Times New Roman" w:cs="Times New Roman"/>
          <w:lang w:eastAsia="sv-SE"/>
        </w:rPr>
        <w:t>av Samhällsbyggarnas vd ensam eller tillsammans med sektions/regionsordförande</w:t>
      </w:r>
      <w:r w:rsidRPr="001A7215">
        <w:rPr>
          <w:rFonts w:ascii="Times New Roman" w:eastAsia="Times New Roman" w:hAnsi="Times New Roman" w:cs="Times New Roman"/>
          <w:lang w:eastAsia="sv-SE"/>
        </w:rPr>
        <w:t xml:space="preserve">. </w:t>
      </w:r>
    </w:p>
    <w:p w14:paraId="091F5423" w14:textId="77777777" w:rsidR="001A7215" w:rsidRDefault="001A7215" w:rsidP="00BA50EE">
      <w:pPr>
        <w:rPr>
          <w:rFonts w:ascii="Times New Roman" w:eastAsia="Times New Roman" w:hAnsi="Times New Roman" w:cs="Times New Roman"/>
          <w:lang w:eastAsia="sv-SE"/>
        </w:rPr>
      </w:pPr>
    </w:p>
    <w:p w14:paraId="04028F2F" w14:textId="16701678" w:rsidR="00BC5BB0" w:rsidRPr="00BC5BB0" w:rsidRDefault="00BC5BB0" w:rsidP="00BC5BB0">
      <w:pPr>
        <w:rPr>
          <w:rFonts w:ascii="Times New Roman" w:hAnsi="Times New Roman" w:cs="Times New Roman"/>
          <w:color w:val="000000"/>
          <w:lang w:eastAsia="sv-SE"/>
        </w:rPr>
      </w:pPr>
      <w:r w:rsidRPr="00BC5BB0">
        <w:rPr>
          <w:rFonts w:ascii="Times New Roman" w:hAnsi="Times New Roman" w:cs="Times New Roman"/>
          <w:color w:val="000000"/>
          <w:lang w:eastAsia="sv-SE"/>
        </w:rPr>
        <w:t xml:space="preserve">Samhällsbyggarnas styrelse ser gärna att </w:t>
      </w:r>
      <w:r w:rsidR="00FD3D23">
        <w:rPr>
          <w:rFonts w:ascii="Times New Roman" w:hAnsi="Times New Roman" w:cs="Times New Roman"/>
          <w:color w:val="000000"/>
          <w:lang w:eastAsia="sv-SE"/>
        </w:rPr>
        <w:t>Samhällsbyggarnas medlemmar</w:t>
      </w:r>
      <w:r w:rsidRPr="00BC5BB0">
        <w:rPr>
          <w:rFonts w:ascii="Times New Roman" w:hAnsi="Times New Roman" w:cs="Times New Roman"/>
          <w:color w:val="000000"/>
          <w:lang w:eastAsia="sv-SE"/>
        </w:rPr>
        <w:t xml:space="preserve"> engagerar sig i remissförfaranden inom Samhällsbyggnadssektorn.</w:t>
      </w:r>
    </w:p>
    <w:p w14:paraId="4A0D870B" w14:textId="651AABF2" w:rsidR="00BC5BB0" w:rsidRDefault="00BC5BB0" w:rsidP="00BC5BB0">
      <w:pPr>
        <w:rPr>
          <w:rFonts w:ascii="Times New Roman" w:hAnsi="Times New Roman" w:cs="Times New Roman"/>
          <w:color w:val="000000"/>
          <w:lang w:eastAsia="sv-SE"/>
        </w:rPr>
      </w:pPr>
      <w:r w:rsidRPr="00BC5BB0">
        <w:rPr>
          <w:rFonts w:ascii="Times New Roman" w:hAnsi="Times New Roman" w:cs="Times New Roman"/>
          <w:color w:val="000000"/>
          <w:lang w:eastAsia="sv-SE"/>
        </w:rPr>
        <w:t>Detta ligger helt i linje med tidigare av styrelsen beslutad strategi att Samhällsbyggarna skall sträva efter att bli en relevant och viktig part i utvecklandet av det svenska samhällsbyggandet och en stark röst i samhällsdebatten</w:t>
      </w:r>
      <w:r w:rsidR="00FD3D23">
        <w:rPr>
          <w:rFonts w:ascii="Times New Roman" w:hAnsi="Times New Roman" w:cs="Times New Roman"/>
          <w:color w:val="000000"/>
          <w:lang w:eastAsia="sv-SE"/>
        </w:rPr>
        <w:t>.</w:t>
      </w:r>
    </w:p>
    <w:p w14:paraId="7345F9E8" w14:textId="77777777" w:rsidR="00FD3D23" w:rsidRDefault="00FD3D23" w:rsidP="00BC5BB0">
      <w:pPr>
        <w:rPr>
          <w:rFonts w:ascii="Times New Roman" w:hAnsi="Times New Roman" w:cs="Times New Roman"/>
          <w:color w:val="000000"/>
          <w:lang w:eastAsia="sv-SE"/>
        </w:rPr>
      </w:pPr>
    </w:p>
    <w:p w14:paraId="04685B06" w14:textId="77777777" w:rsidR="00FD3D23" w:rsidRDefault="00FD3D23" w:rsidP="00FD3D23">
      <w:pPr>
        <w:pStyle w:val="Rubrik2"/>
        <w:rPr>
          <w:rFonts w:eastAsia="Times New Roman"/>
          <w:lang w:eastAsia="sv-SE"/>
        </w:rPr>
      </w:pPr>
      <w:r w:rsidRPr="008F2D2F">
        <w:rPr>
          <w:rFonts w:eastAsia="Times New Roman"/>
          <w:lang w:eastAsia="sv-SE"/>
        </w:rPr>
        <w:t xml:space="preserve">Handläggningsordning </w:t>
      </w:r>
    </w:p>
    <w:p w14:paraId="6E5D62CA" w14:textId="77777777" w:rsidR="00E13855" w:rsidRPr="00BC5BB0" w:rsidRDefault="008F2D2F" w:rsidP="008F2D2F">
      <w:pPr>
        <w:rPr>
          <w:rFonts w:ascii="Times New Roman" w:eastAsia="Times New Roman" w:hAnsi="Times New Roman" w:cs="Times New Roman"/>
          <w:lang w:eastAsia="sv-SE"/>
        </w:rPr>
      </w:pPr>
      <w:r w:rsidRPr="008F2D2F">
        <w:rPr>
          <w:rFonts w:ascii="Times New Roman" w:eastAsia="Times New Roman" w:hAnsi="Times New Roman" w:cs="Times New Roman"/>
          <w:lang w:eastAsia="sv-SE"/>
        </w:rPr>
        <w:t xml:space="preserve">Samtliga remisser </w:t>
      </w:r>
      <w:r w:rsidR="00E13855" w:rsidRPr="00BC5BB0">
        <w:rPr>
          <w:rFonts w:ascii="Times New Roman" w:eastAsia="Times New Roman" w:hAnsi="Times New Roman" w:cs="Times New Roman"/>
          <w:lang w:eastAsia="sv-SE"/>
        </w:rPr>
        <w:t>skickas till ordförandena i sektioner och regioner och fördelas</w:t>
      </w:r>
      <w:r w:rsidRPr="008F2D2F">
        <w:rPr>
          <w:rFonts w:ascii="Times New Roman" w:eastAsia="Times New Roman" w:hAnsi="Times New Roman" w:cs="Times New Roman"/>
          <w:lang w:eastAsia="sv-SE"/>
        </w:rPr>
        <w:t xml:space="preserve"> till den </w:t>
      </w:r>
      <w:r w:rsidR="00E13855" w:rsidRPr="00BC5BB0">
        <w:rPr>
          <w:rFonts w:ascii="Times New Roman" w:eastAsia="Times New Roman" w:hAnsi="Times New Roman" w:cs="Times New Roman"/>
          <w:lang w:eastAsia="sv-SE"/>
        </w:rPr>
        <w:t>sektion/region</w:t>
      </w:r>
      <w:r w:rsidRPr="008F2D2F">
        <w:rPr>
          <w:rFonts w:ascii="Times New Roman" w:eastAsia="Times New Roman" w:hAnsi="Times New Roman" w:cs="Times New Roman"/>
          <w:lang w:eastAsia="sv-SE"/>
        </w:rPr>
        <w:t xml:space="preserve"> som ansvarar för handläggningen av yttrandet. </w:t>
      </w:r>
    </w:p>
    <w:p w14:paraId="68BA1C1C" w14:textId="77777777" w:rsidR="00BC5BB0" w:rsidRPr="00BC5BB0" w:rsidRDefault="00BC5BB0" w:rsidP="00BC5BB0">
      <w:pPr>
        <w:rPr>
          <w:rFonts w:ascii="Times New Roman" w:hAnsi="Times New Roman" w:cs="Times New Roman"/>
          <w:color w:val="000000"/>
          <w:lang w:eastAsia="sv-SE"/>
        </w:rPr>
      </w:pPr>
      <w:r w:rsidRPr="00BC5BB0">
        <w:rPr>
          <w:rFonts w:ascii="Times New Roman" w:hAnsi="Times New Roman" w:cs="Times New Roman"/>
          <w:color w:val="000000"/>
          <w:lang w:eastAsia="sv-SE"/>
        </w:rPr>
        <w:t> </w:t>
      </w:r>
    </w:p>
    <w:p w14:paraId="46D54BDE" w14:textId="57308621" w:rsidR="00BC5BB0" w:rsidRPr="00BC5BB0" w:rsidRDefault="00BC5BB0" w:rsidP="00BC5BB0">
      <w:pPr>
        <w:rPr>
          <w:rFonts w:ascii="Times New Roman" w:hAnsi="Times New Roman" w:cs="Times New Roman"/>
          <w:color w:val="000000"/>
          <w:lang w:eastAsia="sv-SE"/>
        </w:rPr>
      </w:pPr>
      <w:r w:rsidRPr="00BC5BB0">
        <w:rPr>
          <w:rFonts w:ascii="Times New Roman" w:hAnsi="Times New Roman" w:cs="Times New Roman"/>
          <w:color w:val="000000"/>
          <w:lang w:eastAsia="sv-SE"/>
        </w:rPr>
        <w:t xml:space="preserve">Alla medlemmar bör ha rätt att initiera processen att svara på en remiss. För att säkra </w:t>
      </w:r>
      <w:r w:rsidR="00FD3D23" w:rsidRPr="00BC5BB0">
        <w:rPr>
          <w:rFonts w:ascii="Times New Roman" w:hAnsi="Times New Roman" w:cs="Times New Roman"/>
          <w:color w:val="000000"/>
          <w:lang w:eastAsia="sv-SE"/>
        </w:rPr>
        <w:t>kvalitén</w:t>
      </w:r>
      <w:r w:rsidRPr="00BC5BB0">
        <w:rPr>
          <w:rFonts w:ascii="Times New Roman" w:hAnsi="Times New Roman" w:cs="Times New Roman"/>
          <w:color w:val="000000"/>
          <w:lang w:eastAsia="sv-SE"/>
        </w:rPr>
        <w:t xml:space="preserve"> i våra remisser krävs dock att processen att ta fram en remiss följer vissa rutiner.</w:t>
      </w:r>
    </w:p>
    <w:p w14:paraId="7FCC5A7D" w14:textId="77777777" w:rsidR="00BC5BB0" w:rsidRPr="00BC5BB0" w:rsidRDefault="00BC5BB0" w:rsidP="00BC5BB0">
      <w:pPr>
        <w:rPr>
          <w:rFonts w:ascii="Times New Roman" w:hAnsi="Times New Roman" w:cs="Times New Roman"/>
          <w:color w:val="000000"/>
          <w:lang w:eastAsia="sv-SE"/>
        </w:rPr>
      </w:pPr>
      <w:r w:rsidRPr="00BC5BB0">
        <w:rPr>
          <w:rFonts w:ascii="Times New Roman" w:hAnsi="Times New Roman" w:cs="Times New Roman"/>
          <w:color w:val="000000"/>
          <w:lang w:eastAsia="sv-SE"/>
        </w:rPr>
        <w:t> </w:t>
      </w:r>
    </w:p>
    <w:p w14:paraId="5DB85B41" w14:textId="5B279A16" w:rsidR="00BC5BB0" w:rsidRPr="00BC5BB0" w:rsidRDefault="00BC5BB0" w:rsidP="00BC5BB0">
      <w:pPr>
        <w:rPr>
          <w:rFonts w:ascii="Times New Roman" w:hAnsi="Times New Roman" w:cs="Times New Roman"/>
          <w:color w:val="000000"/>
          <w:lang w:eastAsia="sv-SE"/>
        </w:rPr>
      </w:pPr>
      <w:r w:rsidRPr="00BC5BB0">
        <w:rPr>
          <w:rFonts w:ascii="Times New Roman" w:hAnsi="Times New Roman" w:cs="Times New Roman"/>
          <w:color w:val="000000"/>
          <w:lang w:eastAsia="sv-SE"/>
        </w:rPr>
        <w:t>Ett remissvar skall skrivas på ett sätt som uppfyller våra riktlinjer/manual för hur ett sådant skall vara upplagt och fo</w:t>
      </w:r>
      <w:r w:rsidR="00FD3D23">
        <w:rPr>
          <w:rFonts w:ascii="Times New Roman" w:hAnsi="Times New Roman" w:cs="Times New Roman"/>
          <w:color w:val="000000"/>
          <w:lang w:eastAsia="sv-SE"/>
        </w:rPr>
        <w:t>rmuleras, (se särskild mall</w:t>
      </w:r>
      <w:r w:rsidRPr="00BC5BB0">
        <w:rPr>
          <w:rFonts w:ascii="Times New Roman" w:hAnsi="Times New Roman" w:cs="Times New Roman"/>
          <w:color w:val="000000"/>
          <w:lang w:eastAsia="sv-SE"/>
        </w:rPr>
        <w:t xml:space="preserve"> för skrivande av remiss</w:t>
      </w:r>
      <w:r w:rsidR="00FD3D23">
        <w:rPr>
          <w:rFonts w:ascii="Times New Roman" w:hAnsi="Times New Roman" w:cs="Times New Roman"/>
          <w:color w:val="000000"/>
          <w:lang w:eastAsia="sv-SE"/>
        </w:rPr>
        <w:t>var)</w:t>
      </w:r>
      <w:r w:rsidRPr="00BC5BB0">
        <w:rPr>
          <w:rFonts w:ascii="Times New Roman" w:hAnsi="Times New Roman" w:cs="Times New Roman"/>
          <w:color w:val="000000"/>
          <w:lang w:eastAsia="sv-SE"/>
        </w:rPr>
        <w:t xml:space="preserve"> och givetvis röra ett ämne som är relevant för Samhällsbyggarna.</w:t>
      </w:r>
    </w:p>
    <w:p w14:paraId="0491B18C" w14:textId="77777777" w:rsidR="00BC5BB0" w:rsidRPr="00BC5BB0" w:rsidRDefault="00BC5BB0" w:rsidP="00BC5BB0">
      <w:pPr>
        <w:rPr>
          <w:rFonts w:ascii="Times New Roman" w:hAnsi="Times New Roman" w:cs="Times New Roman"/>
          <w:color w:val="000000"/>
          <w:lang w:eastAsia="sv-SE"/>
        </w:rPr>
      </w:pPr>
      <w:r w:rsidRPr="00BC5BB0">
        <w:rPr>
          <w:rFonts w:ascii="Times New Roman" w:hAnsi="Times New Roman" w:cs="Times New Roman"/>
          <w:color w:val="000000"/>
          <w:lang w:eastAsia="sv-SE"/>
        </w:rPr>
        <w:t> </w:t>
      </w:r>
    </w:p>
    <w:p w14:paraId="6454EEAC" w14:textId="77777777" w:rsidR="00BC5BB0" w:rsidRPr="00BC5BB0" w:rsidRDefault="00BC5BB0" w:rsidP="00BC5BB0">
      <w:pPr>
        <w:rPr>
          <w:rFonts w:ascii="Times New Roman" w:hAnsi="Times New Roman" w:cs="Times New Roman"/>
          <w:color w:val="000000"/>
          <w:lang w:eastAsia="sv-SE"/>
        </w:rPr>
      </w:pPr>
      <w:r w:rsidRPr="00BC5BB0">
        <w:rPr>
          <w:rFonts w:ascii="Times New Roman" w:hAnsi="Times New Roman" w:cs="Times New Roman"/>
          <w:color w:val="000000"/>
          <w:lang w:eastAsia="sv-SE"/>
        </w:rPr>
        <w:t>Förslag till remissvar skall senast tio dagar före remisstidens utgång vara VD tillhanda. Detta för att VD och ordförande skall ha tillräcklig tid att granska och eventuellt korrigera eller inhämta ytterligare synpunkter innan beslut sker om att sända in remissen i Samhällsbyggarnas namn.</w:t>
      </w:r>
    </w:p>
    <w:p w14:paraId="295519C6" w14:textId="77777777" w:rsidR="00BC5BB0" w:rsidRPr="00BC5BB0" w:rsidRDefault="00BC5BB0" w:rsidP="00BC5BB0">
      <w:pPr>
        <w:rPr>
          <w:rFonts w:ascii="Times New Roman" w:hAnsi="Times New Roman" w:cs="Times New Roman"/>
          <w:color w:val="000000"/>
          <w:lang w:eastAsia="sv-SE"/>
        </w:rPr>
      </w:pPr>
      <w:r w:rsidRPr="00BC5BB0">
        <w:rPr>
          <w:rFonts w:ascii="Times New Roman" w:hAnsi="Times New Roman" w:cs="Times New Roman"/>
          <w:color w:val="000000"/>
          <w:lang w:eastAsia="sv-SE"/>
        </w:rPr>
        <w:t> </w:t>
      </w:r>
    </w:p>
    <w:p w14:paraId="40CA79E0" w14:textId="77777777" w:rsidR="00BC5BB0" w:rsidRPr="00BC5BB0" w:rsidRDefault="00BC5BB0" w:rsidP="00BC5BB0">
      <w:pPr>
        <w:rPr>
          <w:rFonts w:ascii="Times New Roman" w:hAnsi="Times New Roman" w:cs="Times New Roman"/>
          <w:color w:val="000000"/>
          <w:lang w:eastAsia="sv-SE"/>
        </w:rPr>
      </w:pPr>
      <w:r w:rsidRPr="00BC5BB0">
        <w:rPr>
          <w:rFonts w:ascii="Times New Roman" w:hAnsi="Times New Roman" w:cs="Times New Roman"/>
          <w:color w:val="000000"/>
          <w:lang w:eastAsia="sv-SE"/>
        </w:rPr>
        <w:t>VD och ordförande granskar förslaget till remissvar. Om båda anser att remissvaret uppfyller våra riktlinjer kan remissvaret skickas in.</w:t>
      </w:r>
    </w:p>
    <w:p w14:paraId="32B26203" w14:textId="77777777" w:rsidR="00BC5BB0" w:rsidRPr="00BC5BB0" w:rsidRDefault="00BC5BB0" w:rsidP="00BC5BB0">
      <w:pPr>
        <w:rPr>
          <w:rFonts w:ascii="Times New Roman" w:hAnsi="Times New Roman" w:cs="Times New Roman"/>
          <w:color w:val="000000"/>
          <w:lang w:eastAsia="sv-SE"/>
        </w:rPr>
      </w:pPr>
      <w:r w:rsidRPr="00BC5BB0">
        <w:rPr>
          <w:rFonts w:ascii="Times New Roman" w:hAnsi="Times New Roman" w:cs="Times New Roman"/>
          <w:color w:val="000000"/>
          <w:lang w:eastAsia="sv-SE"/>
        </w:rPr>
        <w:t> </w:t>
      </w:r>
    </w:p>
    <w:p w14:paraId="0066EC8D" w14:textId="77777777" w:rsidR="00BC5BB0" w:rsidRPr="00BC5BB0" w:rsidRDefault="00BC5BB0" w:rsidP="00BC5BB0">
      <w:pPr>
        <w:rPr>
          <w:rFonts w:ascii="Times New Roman" w:hAnsi="Times New Roman" w:cs="Times New Roman"/>
          <w:color w:val="000000"/>
          <w:lang w:eastAsia="sv-SE"/>
        </w:rPr>
      </w:pPr>
      <w:r w:rsidRPr="00BC5BB0">
        <w:rPr>
          <w:rFonts w:ascii="Times New Roman" w:hAnsi="Times New Roman" w:cs="Times New Roman"/>
          <w:color w:val="000000"/>
          <w:lang w:eastAsia="sv-SE"/>
        </w:rPr>
        <w:t>VD och ordförande har möjlighet (men inte skyldighet) att rådfråga en eller flera styrelsemedlemmar innan de fattar beslut. Detta kan tex användas när remissen rör frågor där någon eller några av styrelsemedlemmarna har särskild kunskap i ämnet som berörs.</w:t>
      </w:r>
    </w:p>
    <w:p w14:paraId="484D75BB" w14:textId="77777777" w:rsidR="00451A4D" w:rsidRDefault="00451A4D" w:rsidP="008F2D2F">
      <w:pPr>
        <w:rPr>
          <w:rFonts w:ascii="Times New Roman" w:eastAsia="Times New Roman" w:hAnsi="Times New Roman" w:cs="Times New Roman"/>
          <w:lang w:eastAsia="sv-SE"/>
        </w:rPr>
      </w:pPr>
    </w:p>
    <w:p w14:paraId="5EAA5F0C" w14:textId="77777777" w:rsidR="00451A4D" w:rsidRDefault="00451A4D" w:rsidP="008F2D2F">
      <w:pPr>
        <w:rPr>
          <w:rFonts w:ascii="Times New Roman" w:eastAsia="Times New Roman" w:hAnsi="Times New Roman" w:cs="Times New Roman"/>
          <w:lang w:eastAsia="sv-SE"/>
        </w:rPr>
      </w:pPr>
    </w:p>
    <w:p w14:paraId="490D4093" w14:textId="77777777" w:rsidR="00451A4D" w:rsidRDefault="00451A4D" w:rsidP="008F2D2F">
      <w:pPr>
        <w:rPr>
          <w:rFonts w:ascii="Times New Roman" w:eastAsia="Times New Roman" w:hAnsi="Times New Roman" w:cs="Times New Roman"/>
          <w:lang w:eastAsia="sv-SE"/>
        </w:rPr>
      </w:pPr>
    </w:p>
    <w:p w14:paraId="1C7332DA" w14:textId="77777777" w:rsidR="00451A4D" w:rsidRDefault="00451A4D" w:rsidP="008F2D2F">
      <w:pPr>
        <w:rPr>
          <w:rFonts w:ascii="Times New Roman" w:eastAsia="Times New Roman" w:hAnsi="Times New Roman" w:cs="Times New Roman"/>
          <w:lang w:eastAsia="sv-SE"/>
        </w:rPr>
      </w:pPr>
    </w:p>
    <w:p w14:paraId="0A729ACF" w14:textId="77777777" w:rsidR="00451A4D" w:rsidRDefault="00451A4D" w:rsidP="008F2D2F">
      <w:pPr>
        <w:rPr>
          <w:rFonts w:ascii="Times New Roman" w:eastAsia="Times New Roman" w:hAnsi="Times New Roman" w:cs="Times New Roman"/>
          <w:lang w:eastAsia="sv-SE"/>
        </w:rPr>
      </w:pPr>
    </w:p>
    <w:p w14:paraId="006DB2D8" w14:textId="77777777" w:rsidR="00451A4D" w:rsidRDefault="008F2D2F" w:rsidP="00451A4D">
      <w:pPr>
        <w:pStyle w:val="Rubrik2"/>
        <w:rPr>
          <w:rFonts w:eastAsia="Times New Roman"/>
          <w:lang w:eastAsia="sv-SE"/>
        </w:rPr>
      </w:pPr>
      <w:r w:rsidRPr="008F2D2F">
        <w:rPr>
          <w:rFonts w:eastAsia="Times New Roman"/>
          <w:lang w:eastAsia="sv-SE"/>
        </w:rPr>
        <w:t xml:space="preserve">Yttrandets utformning </w:t>
      </w:r>
    </w:p>
    <w:p w14:paraId="40D05425" w14:textId="22740D39" w:rsidR="008F2D2F" w:rsidRPr="008F2D2F" w:rsidRDefault="00E13855" w:rsidP="008F2D2F">
      <w:pPr>
        <w:rPr>
          <w:rFonts w:ascii="Times New Roman" w:eastAsia="Times New Roman" w:hAnsi="Times New Roman" w:cs="Times New Roman"/>
          <w:lang w:eastAsia="sv-SE"/>
        </w:rPr>
      </w:pPr>
      <w:r w:rsidRPr="00BC5BB0">
        <w:rPr>
          <w:rFonts w:ascii="Times New Roman" w:eastAsia="Times New Roman" w:hAnsi="Times New Roman" w:cs="Times New Roman"/>
          <w:lang w:eastAsia="sv-SE"/>
        </w:rPr>
        <w:t>Samhällsbyggarnas</w:t>
      </w:r>
      <w:r w:rsidR="008F2D2F" w:rsidRPr="008F2D2F">
        <w:rPr>
          <w:rFonts w:ascii="Times New Roman" w:eastAsia="Times New Roman" w:hAnsi="Times New Roman" w:cs="Times New Roman"/>
          <w:lang w:eastAsia="sv-SE"/>
        </w:rPr>
        <w:t xml:space="preserve"> ställningstaganden ska vara tydligt formulerade. Yttrandet bör inledas med en kort sammanfattning. Syftet med sammanfattningen är att tydliggöra </w:t>
      </w:r>
      <w:r w:rsidR="00451A4D">
        <w:rPr>
          <w:rFonts w:ascii="Times New Roman" w:eastAsia="Times New Roman" w:hAnsi="Times New Roman" w:cs="Times New Roman"/>
          <w:lang w:eastAsia="sv-SE"/>
        </w:rPr>
        <w:t xml:space="preserve">Samhällsbyggarnas </w:t>
      </w:r>
      <w:r w:rsidR="008F2D2F" w:rsidRPr="008F2D2F">
        <w:rPr>
          <w:rFonts w:ascii="Times New Roman" w:eastAsia="Times New Roman" w:hAnsi="Times New Roman" w:cs="Times New Roman"/>
          <w:lang w:eastAsia="sv-SE"/>
        </w:rPr>
        <w:t xml:space="preserve">ställningstaganden och säkerställa att de viktigaste punkterna i yttrandet klart framgår. Vidare underlättar sammanfattningen den fortsatta beredningen av ärendet inom Regeringskansliet. Yttrandet bör följa betänkandets disposition och rubriksättning. Kommentarer och synpunkter kan hänvisa till ett avsnitt, en rubrik eller en sida i betänkandet. Yttrandet ska inte återge utredningsförslagen i onödan. I de fall förslagen ändå behöver refereras ska </w:t>
      </w:r>
      <w:r w:rsidR="00451A4D">
        <w:rPr>
          <w:rFonts w:ascii="Times New Roman" w:eastAsia="Times New Roman" w:hAnsi="Times New Roman" w:cs="Times New Roman"/>
          <w:lang w:eastAsia="sv-SE"/>
        </w:rPr>
        <w:t>Samhällsbyggarnas</w:t>
      </w:r>
      <w:r w:rsidR="008F2D2F" w:rsidRPr="008F2D2F">
        <w:rPr>
          <w:rFonts w:ascii="Times New Roman" w:eastAsia="Times New Roman" w:hAnsi="Times New Roman" w:cs="Times New Roman"/>
          <w:lang w:eastAsia="sv-SE"/>
        </w:rPr>
        <w:t xml:space="preserve"> ställningstagande och skälen för detta tydligt </w:t>
      </w:r>
      <w:proofErr w:type="gramStart"/>
      <w:r w:rsidR="008F2D2F" w:rsidRPr="008F2D2F">
        <w:rPr>
          <w:rFonts w:ascii="Times New Roman" w:eastAsia="Times New Roman" w:hAnsi="Times New Roman" w:cs="Times New Roman"/>
          <w:lang w:eastAsia="sv-SE"/>
        </w:rPr>
        <w:t>framgå..</w:t>
      </w:r>
      <w:proofErr w:type="gramEnd"/>
      <w:r w:rsidR="008F2D2F" w:rsidRPr="008F2D2F">
        <w:rPr>
          <w:rFonts w:ascii="Times New Roman" w:eastAsia="Times New Roman" w:hAnsi="Times New Roman" w:cs="Times New Roman"/>
          <w:lang w:eastAsia="sv-SE"/>
        </w:rPr>
        <w:t xml:space="preserve"> Anvisningar om i vilken form yttrandet ska lämnas finns i remissmissivet. </w:t>
      </w:r>
    </w:p>
    <w:p w14:paraId="2F70292F" w14:textId="77777777" w:rsidR="008F2D2F" w:rsidRPr="00BC5BB0" w:rsidRDefault="008F2D2F" w:rsidP="00BA50EE">
      <w:pPr>
        <w:rPr>
          <w:rFonts w:ascii="Times New Roman" w:eastAsia="Times New Roman" w:hAnsi="Times New Roman" w:cs="Times New Roman"/>
          <w:lang w:eastAsia="sv-SE"/>
        </w:rPr>
      </w:pPr>
    </w:p>
    <w:p w14:paraId="592C0259" w14:textId="77777777" w:rsidR="00451A4D" w:rsidRDefault="008F2D2F" w:rsidP="00BA50EE">
      <w:pPr>
        <w:rPr>
          <w:rFonts w:ascii="Times New Roman" w:eastAsia="Times New Roman" w:hAnsi="Times New Roman" w:cs="Times New Roman"/>
          <w:lang w:eastAsia="sv-SE"/>
        </w:rPr>
      </w:pPr>
      <w:r w:rsidRPr="008F2D2F">
        <w:rPr>
          <w:rFonts w:ascii="Times New Roman" w:eastAsia="Times New Roman" w:hAnsi="Times New Roman" w:cs="Times New Roman"/>
          <w:lang w:eastAsia="sv-SE"/>
        </w:rPr>
        <w:t xml:space="preserve">Remisser från regeringen ska adresseras till Regeringskansliet följt av departementets namn inom parentes. I Regeringskansliets skrivelse Svara på remiss – hur och varför (SB PM 2003:2) finns ytterligare information om hur ett remissvar bör vara utformat och hur yttrandet hanteras i Regeringskansliet. Yttranden ska publiceras på </w:t>
      </w:r>
      <w:r w:rsidR="004C69AF" w:rsidRPr="00BC5BB0">
        <w:rPr>
          <w:rFonts w:ascii="Times New Roman" w:eastAsia="Times New Roman" w:hAnsi="Times New Roman" w:cs="Times New Roman"/>
          <w:lang w:eastAsia="sv-SE"/>
        </w:rPr>
        <w:t xml:space="preserve">Samhällsbyggarnas </w:t>
      </w:r>
      <w:r w:rsidRPr="008F2D2F">
        <w:rPr>
          <w:rFonts w:ascii="Times New Roman" w:eastAsia="Times New Roman" w:hAnsi="Times New Roman" w:cs="Times New Roman"/>
          <w:lang w:eastAsia="sv-SE"/>
        </w:rPr>
        <w:t xml:space="preserve">webbplats. </w:t>
      </w:r>
    </w:p>
    <w:p w14:paraId="54E3F57C" w14:textId="77777777" w:rsidR="00451A4D" w:rsidRDefault="00451A4D" w:rsidP="00BA50EE">
      <w:pPr>
        <w:rPr>
          <w:rFonts w:ascii="Times New Roman" w:eastAsia="Times New Roman" w:hAnsi="Times New Roman" w:cs="Times New Roman"/>
          <w:lang w:eastAsia="sv-SE"/>
        </w:rPr>
      </w:pPr>
    </w:p>
    <w:p w14:paraId="2B8CF176" w14:textId="77777777" w:rsidR="00451A4D" w:rsidRDefault="00451A4D" w:rsidP="00BA50EE">
      <w:pPr>
        <w:rPr>
          <w:rFonts w:ascii="Times New Roman" w:eastAsia="Times New Roman" w:hAnsi="Times New Roman" w:cs="Times New Roman"/>
          <w:lang w:eastAsia="sv-SE"/>
        </w:rPr>
      </w:pPr>
    </w:p>
    <w:p w14:paraId="59181807" w14:textId="77777777" w:rsidR="00451A4D" w:rsidRDefault="00451A4D" w:rsidP="00BA50EE">
      <w:pPr>
        <w:rPr>
          <w:rFonts w:ascii="Times New Roman" w:eastAsia="Times New Roman" w:hAnsi="Times New Roman" w:cs="Times New Roman"/>
          <w:lang w:eastAsia="sv-SE"/>
        </w:rPr>
      </w:pPr>
    </w:p>
    <w:p w14:paraId="4E46E492" w14:textId="0862E47B" w:rsidR="00231918" w:rsidRDefault="008F2D2F" w:rsidP="00BA50EE">
      <w:pPr>
        <w:rPr>
          <w:rFonts w:ascii="Times New Roman" w:eastAsia="Times New Roman" w:hAnsi="Times New Roman" w:cs="Times New Roman"/>
          <w:lang w:eastAsia="sv-SE"/>
        </w:rPr>
      </w:pPr>
      <w:r w:rsidRPr="008F2D2F">
        <w:rPr>
          <w:rFonts w:ascii="Times New Roman" w:eastAsia="Times New Roman" w:hAnsi="Times New Roman" w:cs="Times New Roman"/>
          <w:lang w:eastAsia="sv-SE"/>
        </w:rPr>
        <w:t>Riktlinjerna ska tilläm</w:t>
      </w:r>
      <w:r w:rsidR="004C69AF" w:rsidRPr="00BC5BB0">
        <w:rPr>
          <w:rFonts w:ascii="Times New Roman" w:eastAsia="Times New Roman" w:hAnsi="Times New Roman" w:cs="Times New Roman"/>
          <w:lang w:eastAsia="sv-SE"/>
        </w:rPr>
        <w:t>pas fr.o.m. 2019-03-21</w:t>
      </w:r>
      <w:r w:rsidR="005D6265" w:rsidRPr="00BC5BB0">
        <w:rPr>
          <w:rFonts w:ascii="Times New Roman" w:eastAsia="Times New Roman" w:hAnsi="Times New Roman" w:cs="Times New Roman"/>
          <w:lang w:eastAsia="sv-SE"/>
        </w:rPr>
        <w:t xml:space="preserve">. Detta beslut är fattat av styrelsen för </w:t>
      </w:r>
      <w:r w:rsidR="00E13855" w:rsidRPr="00BC5BB0">
        <w:rPr>
          <w:rFonts w:ascii="Times New Roman" w:eastAsia="Times New Roman" w:hAnsi="Times New Roman" w:cs="Times New Roman"/>
          <w:lang w:eastAsia="sv-SE"/>
        </w:rPr>
        <w:t>Samhällsbyggarna.</w:t>
      </w:r>
      <w:r w:rsidRPr="008F2D2F">
        <w:rPr>
          <w:rFonts w:ascii="Times New Roman" w:eastAsia="Times New Roman" w:hAnsi="Times New Roman" w:cs="Times New Roman"/>
          <w:lang w:eastAsia="sv-SE"/>
        </w:rPr>
        <w:t xml:space="preserve"> </w:t>
      </w:r>
    </w:p>
    <w:p w14:paraId="69A9A0DB" w14:textId="77777777" w:rsidR="00451A4D" w:rsidRPr="00BC5BB0" w:rsidRDefault="00451A4D" w:rsidP="00BA50EE">
      <w:pPr>
        <w:rPr>
          <w:rFonts w:ascii="Times New Roman" w:eastAsia="Times New Roman" w:hAnsi="Times New Roman" w:cs="Times New Roman"/>
          <w:lang w:eastAsia="sv-SE"/>
        </w:rPr>
      </w:pPr>
    </w:p>
    <w:p w14:paraId="0C1114D4" w14:textId="77777777" w:rsidR="004C69AF" w:rsidRDefault="004C69AF" w:rsidP="00BA50EE">
      <w:pPr>
        <w:rPr>
          <w:rFonts w:ascii="Times New Roman" w:eastAsia="Times New Roman" w:hAnsi="Times New Roman" w:cs="Times New Roman"/>
          <w:lang w:eastAsia="sv-SE"/>
        </w:rPr>
      </w:pPr>
    </w:p>
    <w:p w14:paraId="0C5EAE6C" w14:textId="77777777" w:rsidR="00451A4D" w:rsidRDefault="00451A4D" w:rsidP="00BA50EE">
      <w:pPr>
        <w:rPr>
          <w:rFonts w:ascii="Times New Roman" w:eastAsia="Times New Roman" w:hAnsi="Times New Roman" w:cs="Times New Roman"/>
          <w:lang w:eastAsia="sv-SE"/>
        </w:rPr>
      </w:pPr>
    </w:p>
    <w:p w14:paraId="27560B99" w14:textId="77777777" w:rsidR="00451A4D" w:rsidRDefault="00451A4D" w:rsidP="00BA50EE">
      <w:pPr>
        <w:rPr>
          <w:rFonts w:ascii="Times New Roman" w:eastAsia="Times New Roman" w:hAnsi="Times New Roman" w:cs="Times New Roman"/>
          <w:lang w:eastAsia="sv-SE"/>
        </w:rPr>
      </w:pPr>
    </w:p>
    <w:p w14:paraId="2B07C66C" w14:textId="77777777" w:rsidR="00451A4D" w:rsidRPr="00BC5BB0" w:rsidRDefault="00451A4D" w:rsidP="00BA50EE">
      <w:pPr>
        <w:rPr>
          <w:rFonts w:ascii="Times New Roman" w:eastAsia="Times New Roman" w:hAnsi="Times New Roman" w:cs="Times New Roman"/>
          <w:lang w:eastAsia="sv-SE"/>
        </w:rPr>
      </w:pPr>
    </w:p>
    <w:p w14:paraId="0658C99C" w14:textId="4ECDF4AB" w:rsidR="004C69AF" w:rsidRPr="00BC5BB0" w:rsidRDefault="004C69AF" w:rsidP="00BA50EE">
      <w:pPr>
        <w:rPr>
          <w:rFonts w:ascii="Times New Roman" w:eastAsia="Times New Roman" w:hAnsi="Times New Roman" w:cs="Times New Roman"/>
          <w:lang w:eastAsia="sv-SE"/>
        </w:rPr>
      </w:pPr>
      <w:r w:rsidRPr="00BC5BB0">
        <w:rPr>
          <w:rFonts w:ascii="Times New Roman" w:eastAsia="Times New Roman" w:hAnsi="Times New Roman" w:cs="Times New Roman"/>
          <w:lang w:eastAsia="sv-SE"/>
        </w:rPr>
        <w:t>Styrelsen för Samhällsbyggarna</w:t>
      </w:r>
    </w:p>
    <w:p w14:paraId="173B08D1" w14:textId="4E302D8B" w:rsidR="004C69AF" w:rsidRPr="00BC5BB0" w:rsidRDefault="004C69AF" w:rsidP="00BA50EE">
      <w:pPr>
        <w:rPr>
          <w:rFonts w:ascii="Times New Roman" w:eastAsia="Times New Roman" w:hAnsi="Times New Roman" w:cs="Times New Roman"/>
          <w:lang w:eastAsia="sv-SE"/>
        </w:rPr>
      </w:pPr>
      <w:r w:rsidRPr="00BC5BB0">
        <w:rPr>
          <w:rFonts w:ascii="Times New Roman" w:eastAsia="Times New Roman" w:hAnsi="Times New Roman" w:cs="Times New Roman"/>
          <w:lang w:eastAsia="sv-SE"/>
        </w:rPr>
        <w:t>2019</w:t>
      </w:r>
    </w:p>
    <w:p w14:paraId="10BB8212" w14:textId="77777777" w:rsidR="00EA19DD" w:rsidRPr="00BC5BB0" w:rsidRDefault="00EA19DD" w:rsidP="00985709">
      <w:pPr>
        <w:rPr>
          <w:rFonts w:ascii="Times New Roman" w:hAnsi="Times New Roman" w:cs="Times New Roman"/>
        </w:rPr>
      </w:pPr>
    </w:p>
    <w:p w14:paraId="04799587" w14:textId="77777777" w:rsidR="00EA19DD" w:rsidRPr="00BC5BB0" w:rsidRDefault="00EA19DD" w:rsidP="00EA19DD">
      <w:pPr>
        <w:rPr>
          <w:rFonts w:ascii="Times New Roman" w:hAnsi="Times New Roman" w:cs="Times New Roman"/>
        </w:rPr>
      </w:pPr>
    </w:p>
    <w:p w14:paraId="476A1D3B" w14:textId="77777777" w:rsidR="00EA19DD" w:rsidRPr="00BC5BB0" w:rsidRDefault="00EA19DD" w:rsidP="00EA19DD">
      <w:pPr>
        <w:rPr>
          <w:rFonts w:ascii="Times New Roman" w:hAnsi="Times New Roman" w:cs="Times New Roman"/>
        </w:rPr>
      </w:pPr>
    </w:p>
    <w:p w14:paraId="23E1F83E" w14:textId="77777777" w:rsidR="00985709" w:rsidRPr="00EA19DD" w:rsidRDefault="00985709" w:rsidP="00EA19DD">
      <w:pPr>
        <w:jc w:val="center"/>
      </w:pPr>
    </w:p>
    <w:sectPr w:rsidR="00985709" w:rsidRPr="00EA19DD" w:rsidSect="00002891">
      <w:headerReference w:type="default"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32135" w14:textId="77777777" w:rsidR="00A84CBD" w:rsidRDefault="00A84CBD" w:rsidP="00EB37E0">
      <w:r>
        <w:separator/>
      </w:r>
    </w:p>
  </w:endnote>
  <w:endnote w:type="continuationSeparator" w:id="0">
    <w:p w14:paraId="588FF744" w14:textId="77777777" w:rsidR="00A84CBD" w:rsidRDefault="00A84CBD" w:rsidP="00EB3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37009" w14:textId="77777777" w:rsidR="00985709" w:rsidRDefault="00985709" w:rsidP="00985709">
    <w:pPr>
      <w:jc w:val="center"/>
      <w:rPr>
        <w:color w:val="3F6CBB"/>
        <w:sz w:val="20"/>
      </w:rPr>
    </w:pPr>
  </w:p>
  <w:p w14:paraId="579DD1F3" w14:textId="696A51DF" w:rsidR="00985709" w:rsidRPr="00985709" w:rsidRDefault="00FC7254" w:rsidP="00985709">
    <w:pPr>
      <w:jc w:val="center"/>
      <w:rPr>
        <w:color w:val="3876D4"/>
        <w:sz w:val="20"/>
      </w:rPr>
    </w:pPr>
    <w:r w:rsidRPr="00985709">
      <w:rPr>
        <w:noProof/>
        <w:color w:val="3F6CBB"/>
        <w:sz w:val="22"/>
        <w:lang w:eastAsia="sv-SE"/>
      </w:rPr>
      <w:drawing>
        <wp:anchor distT="0" distB="0" distL="114300" distR="114300" simplePos="0" relativeHeight="251659264" behindDoc="0" locked="0" layoutInCell="1" allowOverlap="1" wp14:anchorId="36C6D25A" wp14:editId="04809719">
          <wp:simplePos x="0" y="0"/>
          <wp:positionH relativeFrom="margin">
            <wp:posOffset>-962025</wp:posOffset>
          </wp:positionH>
          <wp:positionV relativeFrom="margin">
            <wp:posOffset>8584565</wp:posOffset>
          </wp:positionV>
          <wp:extent cx="7948930" cy="480060"/>
          <wp:effectExtent l="0" t="0" r="1270" b="254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kärmavbild 2017-11-22 kl. 10.34.34.png"/>
                  <pic:cNvPicPr/>
                </pic:nvPicPr>
                <pic:blipFill rotWithShape="1">
                  <a:blip r:embed="rId1">
                    <a:duotone>
                      <a:schemeClr val="accent5">
                        <a:shade val="45000"/>
                        <a:satMod val="135000"/>
                      </a:schemeClr>
                      <a:prstClr val="white"/>
                    </a:duotone>
                    <a:extLst>
                      <a:ext uri="{28A0092B-C50C-407E-A947-70E740481C1C}">
                        <a14:useLocalDpi xmlns:a14="http://schemas.microsoft.com/office/drawing/2010/main" val="0"/>
                      </a:ext>
                    </a:extLst>
                  </a:blip>
                  <a:srcRect b="54829"/>
                  <a:stretch/>
                </pic:blipFill>
                <pic:spPr bwMode="auto">
                  <a:xfrm>
                    <a:off x="0" y="0"/>
                    <a:ext cx="7948930" cy="480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B7DA1">
      <w:rPr>
        <w:color w:val="3F6CBB"/>
        <w:sz w:val="20"/>
      </w:rPr>
      <w:t xml:space="preserve"> Box 160 | SE-101</w:t>
    </w:r>
    <w:r w:rsidR="00985709" w:rsidRPr="00985709">
      <w:rPr>
        <w:color w:val="3F6CBB"/>
        <w:sz w:val="20"/>
      </w:rPr>
      <w:t xml:space="preserve"> 23 Stockholm |info@samhallsbyggarna.org| 08- 545 217 52| www.samhallsbyggarna.org</w:t>
    </w:r>
  </w:p>
  <w:p w14:paraId="5C8C3875" w14:textId="77777777" w:rsidR="00EB7CC3" w:rsidRPr="00985709" w:rsidRDefault="00EB7CC3" w:rsidP="00985709">
    <w:pPr>
      <w:jc w:val="center"/>
      <w:rPr>
        <w:rFonts w:ascii="Times New Roman" w:eastAsia="Times New Roman" w:hAnsi="Times New Roman" w:cs="Times New Roman"/>
        <w:color w:val="3F6CBB"/>
        <w:sz w:val="22"/>
        <w:lang w:eastAsia="sv-SE"/>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8A287" w14:textId="77777777" w:rsidR="00A84CBD" w:rsidRDefault="00A84CBD" w:rsidP="00EB37E0">
      <w:r>
        <w:separator/>
      </w:r>
    </w:p>
  </w:footnote>
  <w:footnote w:type="continuationSeparator" w:id="0">
    <w:p w14:paraId="1ACC2BED" w14:textId="77777777" w:rsidR="00A84CBD" w:rsidRDefault="00A84CBD" w:rsidP="00EB37E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8B4A1" w14:textId="01AA9B95" w:rsidR="00EB37E0" w:rsidRDefault="00985709" w:rsidP="00985709">
    <w:pPr>
      <w:pStyle w:val="Sidhuvud"/>
    </w:pPr>
    <w:r w:rsidRPr="000B374B">
      <w:rPr>
        <w:noProof/>
        <w:color w:val="3F6CBB"/>
        <w:lang w:eastAsia="sv-SE"/>
      </w:rPr>
      <w:drawing>
        <wp:anchor distT="0" distB="0" distL="114300" distR="114300" simplePos="0" relativeHeight="251660288" behindDoc="1" locked="0" layoutInCell="1" allowOverlap="1" wp14:anchorId="523A550E" wp14:editId="22DDEC81">
          <wp:simplePos x="0" y="0"/>
          <wp:positionH relativeFrom="column">
            <wp:posOffset>1551305</wp:posOffset>
          </wp:positionH>
          <wp:positionV relativeFrom="paragraph">
            <wp:posOffset>-220980</wp:posOffset>
          </wp:positionV>
          <wp:extent cx="2235835" cy="709930"/>
          <wp:effectExtent l="0" t="0" r="0" b="127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lue.png"/>
                  <pic:cNvPicPr/>
                </pic:nvPicPr>
                <pic:blipFill>
                  <a:blip r:embed="rId1">
                    <a:extLst>
                      <a:ext uri="{28A0092B-C50C-407E-A947-70E740481C1C}">
                        <a14:useLocalDpi xmlns:a14="http://schemas.microsoft.com/office/drawing/2010/main" val="0"/>
                      </a:ext>
                    </a:extLst>
                  </a:blip>
                  <a:stretch>
                    <a:fillRect/>
                  </a:stretch>
                </pic:blipFill>
                <pic:spPr>
                  <a:xfrm>
                    <a:off x="0" y="0"/>
                    <a:ext cx="2235835" cy="709930"/>
                  </a:xfrm>
                  <a:prstGeom prst="rect">
                    <a:avLst/>
                  </a:prstGeom>
                </pic:spPr>
              </pic:pic>
            </a:graphicData>
          </a:graphic>
          <wp14:sizeRelH relativeFrom="page">
            <wp14:pctWidth>0</wp14:pctWidth>
          </wp14:sizeRelH>
          <wp14:sizeRelV relativeFrom="page">
            <wp14:pctHeight>0</wp14:pctHeight>
          </wp14:sizeRelV>
        </wp:anchor>
      </w:drawing>
    </w:r>
    <w:r w:rsidR="00170FC8" w:rsidRPr="000B374B">
      <w:rPr>
        <w:color w:val="3F6CBB"/>
      </w:rPr>
      <w:tab/>
      <w:t xml:space="preserve">                                                                                                                   </w:t>
    </w:r>
  </w:p>
  <w:p w14:paraId="32E64634" w14:textId="63CB19D3" w:rsidR="00EB7CC3" w:rsidRPr="000B374B" w:rsidRDefault="00EB7CC3" w:rsidP="00985709">
    <w:pPr>
      <w:pStyle w:val="Sidhuvud"/>
      <w:rPr>
        <w:color w:val="3F6CB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AA2186"/>
    <w:multiLevelType w:val="hybridMultilevel"/>
    <w:tmpl w:val="4F1C5A2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1E2"/>
    <w:rsid w:val="00002891"/>
    <w:rsid w:val="00076F8A"/>
    <w:rsid w:val="000B374B"/>
    <w:rsid w:val="000E1928"/>
    <w:rsid w:val="00170FC8"/>
    <w:rsid w:val="0018592C"/>
    <w:rsid w:val="001A7215"/>
    <w:rsid w:val="001B7DA1"/>
    <w:rsid w:val="00231918"/>
    <w:rsid w:val="00384879"/>
    <w:rsid w:val="00451A4D"/>
    <w:rsid w:val="00480210"/>
    <w:rsid w:val="004C69AF"/>
    <w:rsid w:val="0058352D"/>
    <w:rsid w:val="005D6265"/>
    <w:rsid w:val="00692B4B"/>
    <w:rsid w:val="006932F5"/>
    <w:rsid w:val="007D689E"/>
    <w:rsid w:val="007E6B5B"/>
    <w:rsid w:val="00832132"/>
    <w:rsid w:val="008F2D2F"/>
    <w:rsid w:val="00953A86"/>
    <w:rsid w:val="00985709"/>
    <w:rsid w:val="0098625A"/>
    <w:rsid w:val="009F71BF"/>
    <w:rsid w:val="00A279B0"/>
    <w:rsid w:val="00A84CBD"/>
    <w:rsid w:val="00B52AFB"/>
    <w:rsid w:val="00BA50EE"/>
    <w:rsid w:val="00BC5BB0"/>
    <w:rsid w:val="00C90B8A"/>
    <w:rsid w:val="00CB156C"/>
    <w:rsid w:val="00D81893"/>
    <w:rsid w:val="00E13855"/>
    <w:rsid w:val="00E416A2"/>
    <w:rsid w:val="00E761E2"/>
    <w:rsid w:val="00EA19DD"/>
    <w:rsid w:val="00EB37E0"/>
    <w:rsid w:val="00EB7CC3"/>
    <w:rsid w:val="00FC7254"/>
    <w:rsid w:val="00FD3D23"/>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69F3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A19DD"/>
  </w:style>
  <w:style w:type="paragraph" w:styleId="Rubrik1">
    <w:name w:val="heading 1"/>
    <w:basedOn w:val="Normal"/>
    <w:next w:val="Normal"/>
    <w:link w:val="Rubrik1Char"/>
    <w:uiPriority w:val="9"/>
    <w:qFormat/>
    <w:rsid w:val="008F2D2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E1385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B37E0"/>
    <w:pPr>
      <w:tabs>
        <w:tab w:val="center" w:pos="4536"/>
        <w:tab w:val="right" w:pos="9072"/>
      </w:tabs>
    </w:pPr>
  </w:style>
  <w:style w:type="character" w:customStyle="1" w:styleId="SidhuvudChar">
    <w:name w:val="Sidhuvud Char"/>
    <w:basedOn w:val="Standardstycketeckensnitt"/>
    <w:link w:val="Sidhuvud"/>
    <w:uiPriority w:val="99"/>
    <w:rsid w:val="00EB37E0"/>
  </w:style>
  <w:style w:type="paragraph" w:styleId="Sidfot">
    <w:name w:val="footer"/>
    <w:basedOn w:val="Normal"/>
    <w:link w:val="SidfotChar"/>
    <w:uiPriority w:val="99"/>
    <w:unhideWhenUsed/>
    <w:rsid w:val="00EB37E0"/>
    <w:pPr>
      <w:tabs>
        <w:tab w:val="center" w:pos="4536"/>
        <w:tab w:val="right" w:pos="9072"/>
      </w:tabs>
    </w:pPr>
  </w:style>
  <w:style w:type="character" w:customStyle="1" w:styleId="SidfotChar">
    <w:name w:val="Sidfot Char"/>
    <w:basedOn w:val="Standardstycketeckensnitt"/>
    <w:link w:val="Sidfot"/>
    <w:uiPriority w:val="99"/>
    <w:rsid w:val="00EB37E0"/>
  </w:style>
  <w:style w:type="character" w:styleId="Hyperlnk">
    <w:name w:val="Hyperlink"/>
    <w:basedOn w:val="Standardstycketeckensnitt"/>
    <w:uiPriority w:val="99"/>
    <w:unhideWhenUsed/>
    <w:rsid w:val="00D81893"/>
    <w:rPr>
      <w:color w:val="0563C1" w:themeColor="hyperlink"/>
      <w:u w:val="single"/>
    </w:rPr>
  </w:style>
  <w:style w:type="character" w:styleId="AnvndHyperlnk">
    <w:name w:val="FollowedHyperlink"/>
    <w:basedOn w:val="Standardstycketeckensnitt"/>
    <w:uiPriority w:val="99"/>
    <w:semiHidden/>
    <w:unhideWhenUsed/>
    <w:rsid w:val="00D81893"/>
    <w:rPr>
      <w:color w:val="954F72" w:themeColor="followedHyperlink"/>
      <w:u w:val="single"/>
    </w:rPr>
  </w:style>
  <w:style w:type="paragraph" w:styleId="Liststycke">
    <w:name w:val="List Paragraph"/>
    <w:basedOn w:val="Normal"/>
    <w:uiPriority w:val="34"/>
    <w:qFormat/>
    <w:rsid w:val="00EA19DD"/>
    <w:pPr>
      <w:ind w:left="720"/>
      <w:contextualSpacing/>
    </w:pPr>
  </w:style>
  <w:style w:type="character" w:customStyle="1" w:styleId="Rubrik1Char">
    <w:name w:val="Rubrik 1 Char"/>
    <w:basedOn w:val="Standardstycketeckensnitt"/>
    <w:link w:val="Rubrik1"/>
    <w:uiPriority w:val="9"/>
    <w:rsid w:val="008F2D2F"/>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E1385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80969">
      <w:bodyDiv w:val="1"/>
      <w:marLeft w:val="0"/>
      <w:marRight w:val="0"/>
      <w:marTop w:val="0"/>
      <w:marBottom w:val="0"/>
      <w:divBdr>
        <w:top w:val="none" w:sz="0" w:space="0" w:color="auto"/>
        <w:left w:val="none" w:sz="0" w:space="0" w:color="auto"/>
        <w:bottom w:val="none" w:sz="0" w:space="0" w:color="auto"/>
        <w:right w:val="none" w:sz="0" w:space="0" w:color="auto"/>
      </w:divBdr>
    </w:div>
    <w:div w:id="1003433359">
      <w:bodyDiv w:val="1"/>
      <w:marLeft w:val="0"/>
      <w:marRight w:val="0"/>
      <w:marTop w:val="0"/>
      <w:marBottom w:val="0"/>
      <w:divBdr>
        <w:top w:val="none" w:sz="0" w:space="0" w:color="auto"/>
        <w:left w:val="none" w:sz="0" w:space="0" w:color="auto"/>
        <w:bottom w:val="none" w:sz="0" w:space="0" w:color="auto"/>
        <w:right w:val="none" w:sz="0" w:space="0" w:color="auto"/>
      </w:divBdr>
    </w:div>
    <w:div w:id="1678917647">
      <w:bodyDiv w:val="1"/>
      <w:marLeft w:val="0"/>
      <w:marRight w:val="0"/>
      <w:marTop w:val="0"/>
      <w:marBottom w:val="0"/>
      <w:divBdr>
        <w:top w:val="none" w:sz="0" w:space="0" w:color="auto"/>
        <w:left w:val="none" w:sz="0" w:space="0" w:color="auto"/>
        <w:bottom w:val="none" w:sz="0" w:space="0" w:color="auto"/>
        <w:right w:val="none" w:sz="0" w:space="0" w:color="auto"/>
      </w:divBdr>
    </w:div>
    <w:div w:id="1866552638">
      <w:bodyDiv w:val="1"/>
      <w:marLeft w:val="0"/>
      <w:marRight w:val="0"/>
      <w:marTop w:val="0"/>
      <w:marBottom w:val="0"/>
      <w:divBdr>
        <w:top w:val="none" w:sz="0" w:space="0" w:color="auto"/>
        <w:left w:val="none" w:sz="0" w:space="0" w:color="auto"/>
        <w:bottom w:val="none" w:sz="0" w:space="0" w:color="auto"/>
        <w:right w:val="none" w:sz="0" w:space="0" w:color="auto"/>
      </w:divBdr>
    </w:div>
    <w:div w:id="1933971190">
      <w:bodyDiv w:val="1"/>
      <w:marLeft w:val="0"/>
      <w:marRight w:val="0"/>
      <w:marTop w:val="0"/>
      <w:marBottom w:val="0"/>
      <w:divBdr>
        <w:top w:val="none" w:sz="0" w:space="0" w:color="auto"/>
        <w:left w:val="none" w:sz="0" w:space="0" w:color="auto"/>
        <w:bottom w:val="none" w:sz="0" w:space="0" w:color="auto"/>
        <w:right w:val="none" w:sz="0" w:space="0" w:color="auto"/>
      </w:divBdr>
    </w:div>
    <w:div w:id="2003850010">
      <w:bodyDiv w:val="1"/>
      <w:marLeft w:val="0"/>
      <w:marRight w:val="0"/>
      <w:marTop w:val="0"/>
      <w:marBottom w:val="0"/>
      <w:divBdr>
        <w:top w:val="none" w:sz="0" w:space="0" w:color="auto"/>
        <w:left w:val="none" w:sz="0" w:space="0" w:color="auto"/>
        <w:bottom w:val="none" w:sz="0" w:space="0" w:color="auto"/>
        <w:right w:val="none" w:sz="0" w:space="0" w:color="auto"/>
      </w:divBdr>
    </w:div>
    <w:div w:id="21469651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mhallsbyggarna/Dropbox%20(Samha&#776;llsbyggarna)/Samha&#776;llsbyggarna%20Gemensam/SEKTIONEROCH%20REGIONER/Mall%20remissvar/Mall%20och%20riktlinjer%20fo&#776;r%20remissvar.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20F7439-81D5-3F41-9289-EC7C88DDD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 och riktlinjer för remissvar.dotx</Template>
  <TotalTime>0</TotalTime>
  <Pages>2</Pages>
  <Words>594</Words>
  <Characters>3356</Characters>
  <Application>Microsoft Macintosh Word</Application>
  <DocSecurity>0</DocSecurity>
  <Lines>61</Lines>
  <Paragraphs>29</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Riktlinjer för remisshantering vid Samhällsbyggarna</vt:lpstr>
      <vt:lpstr>    Handläggningsordning </vt:lpstr>
    </vt:vector>
  </TitlesOfParts>
  <LinksUpToDate>false</LinksUpToDate>
  <CharactersWithSpaces>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Haasmark</dc:creator>
  <cp:keywords/>
  <dc:description/>
  <cp:lastModifiedBy>Sara Haasmark</cp:lastModifiedBy>
  <cp:revision>2</cp:revision>
  <cp:lastPrinted>2017-11-22T09:47:00Z</cp:lastPrinted>
  <dcterms:created xsi:type="dcterms:W3CDTF">2019-04-11T17:41:00Z</dcterms:created>
  <dcterms:modified xsi:type="dcterms:W3CDTF">2019-04-11T17:41:00Z</dcterms:modified>
</cp:coreProperties>
</file>